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EE11" w14:textId="77777777" w:rsidR="009F4EDC" w:rsidRDefault="00F9706C">
      <w:pPr>
        <w:jc w:val="center"/>
        <w:rPr>
          <w:sz w:val="40"/>
          <w:szCs w:val="40"/>
          <w:u w:val="single"/>
        </w:rPr>
      </w:pPr>
      <w:r>
        <w:rPr>
          <w:sz w:val="40"/>
          <w:szCs w:val="40"/>
          <w:u w:val="single"/>
        </w:rPr>
        <w:t>Zoning (Planning) Commission Public Hearing</w:t>
      </w:r>
    </w:p>
    <w:p w14:paraId="4012C2B0" w14:textId="77777777" w:rsidR="009F4EDC" w:rsidRDefault="00F9706C">
      <w:pPr>
        <w:jc w:val="center"/>
        <w:rPr>
          <w:sz w:val="32"/>
          <w:szCs w:val="32"/>
        </w:rPr>
      </w:pPr>
      <w:r>
        <w:rPr>
          <w:sz w:val="32"/>
          <w:szCs w:val="32"/>
        </w:rPr>
        <w:t>Minutes of Meeting Held on November 22, 2021</w:t>
      </w:r>
    </w:p>
    <w:p w14:paraId="2AC3C2D7" w14:textId="77777777" w:rsidR="009F4EDC" w:rsidRDefault="00F9706C">
      <w:pPr>
        <w:jc w:val="center"/>
        <w:rPr>
          <w:sz w:val="32"/>
          <w:szCs w:val="32"/>
        </w:rPr>
      </w:pPr>
      <w:r>
        <w:rPr>
          <w:sz w:val="32"/>
          <w:szCs w:val="32"/>
        </w:rPr>
        <w:t>At 7 P.M.</w:t>
      </w:r>
    </w:p>
    <w:p w14:paraId="331670F9" w14:textId="77777777" w:rsidR="009F4EDC" w:rsidRDefault="00F9706C">
      <w:pPr>
        <w:jc w:val="center"/>
        <w:rPr>
          <w:sz w:val="32"/>
          <w:szCs w:val="32"/>
        </w:rPr>
      </w:pPr>
      <w:r>
        <w:rPr>
          <w:sz w:val="32"/>
          <w:szCs w:val="32"/>
        </w:rPr>
        <w:t>At the Village Office Meeting Room</w:t>
      </w:r>
    </w:p>
    <w:tbl>
      <w:tblPr>
        <w:tblStyle w:val="a"/>
        <w:tblW w:w="10070" w:type="dxa"/>
        <w:tblBorders>
          <w:top w:val="nil"/>
          <w:left w:val="nil"/>
          <w:bottom w:val="nil"/>
          <w:right w:val="nil"/>
          <w:insideH w:val="nil"/>
          <w:insideV w:val="nil"/>
        </w:tblBorders>
        <w:tblLayout w:type="fixed"/>
        <w:tblLook w:val="0400" w:firstRow="0" w:lastRow="0" w:firstColumn="0" w:lastColumn="0" w:noHBand="0" w:noVBand="1"/>
      </w:tblPr>
      <w:tblGrid>
        <w:gridCol w:w="5035"/>
        <w:gridCol w:w="5035"/>
      </w:tblGrid>
      <w:tr w:rsidR="009F4EDC" w14:paraId="66F58F9D" w14:textId="77777777">
        <w:tc>
          <w:tcPr>
            <w:tcW w:w="5035" w:type="dxa"/>
          </w:tcPr>
          <w:p w14:paraId="7EF8C324" w14:textId="77777777" w:rsidR="009F4EDC" w:rsidRDefault="009F4EDC">
            <w:pPr>
              <w:rPr>
                <w:sz w:val="24"/>
                <w:szCs w:val="24"/>
              </w:rPr>
            </w:pPr>
          </w:p>
          <w:p w14:paraId="28632F3F" w14:textId="77777777" w:rsidR="009F4EDC" w:rsidRDefault="00F9706C">
            <w:pPr>
              <w:rPr>
                <w:b/>
                <w:sz w:val="24"/>
                <w:szCs w:val="24"/>
              </w:rPr>
            </w:pPr>
            <w:r>
              <w:rPr>
                <w:b/>
                <w:sz w:val="24"/>
                <w:szCs w:val="24"/>
              </w:rPr>
              <w:t>Members Present:</w:t>
            </w:r>
          </w:p>
        </w:tc>
        <w:tc>
          <w:tcPr>
            <w:tcW w:w="5035" w:type="dxa"/>
          </w:tcPr>
          <w:p w14:paraId="00183E69" w14:textId="77777777" w:rsidR="009F4EDC" w:rsidRDefault="009F4EDC">
            <w:pPr>
              <w:rPr>
                <w:sz w:val="24"/>
                <w:szCs w:val="24"/>
              </w:rPr>
            </w:pPr>
          </w:p>
          <w:p w14:paraId="3D1EF04D" w14:textId="77777777" w:rsidR="009F4EDC" w:rsidRDefault="00F9706C">
            <w:pPr>
              <w:rPr>
                <w:b/>
                <w:sz w:val="24"/>
                <w:szCs w:val="24"/>
              </w:rPr>
            </w:pPr>
            <w:r>
              <w:rPr>
                <w:b/>
                <w:sz w:val="24"/>
                <w:szCs w:val="24"/>
              </w:rPr>
              <w:t>Members Absent:</w:t>
            </w:r>
          </w:p>
        </w:tc>
      </w:tr>
      <w:tr w:rsidR="009F4EDC" w14:paraId="5C730FD3" w14:textId="77777777">
        <w:tc>
          <w:tcPr>
            <w:tcW w:w="5035" w:type="dxa"/>
          </w:tcPr>
          <w:p w14:paraId="7593791C" w14:textId="77777777" w:rsidR="009F4EDC" w:rsidRDefault="00F9706C">
            <w:pPr>
              <w:rPr>
                <w:sz w:val="24"/>
                <w:szCs w:val="24"/>
              </w:rPr>
            </w:pPr>
            <w:r>
              <w:rPr>
                <w:sz w:val="24"/>
                <w:szCs w:val="24"/>
              </w:rPr>
              <w:t>Samantha Gordon</w:t>
            </w:r>
          </w:p>
          <w:p w14:paraId="359A29C6" w14:textId="77777777" w:rsidR="009F4EDC" w:rsidRDefault="00F9706C">
            <w:pPr>
              <w:rPr>
                <w:sz w:val="24"/>
                <w:szCs w:val="24"/>
              </w:rPr>
            </w:pPr>
            <w:r>
              <w:rPr>
                <w:sz w:val="24"/>
                <w:szCs w:val="24"/>
              </w:rPr>
              <w:t>Addie Heusman</w:t>
            </w:r>
          </w:p>
          <w:p w14:paraId="76415B7B" w14:textId="77777777" w:rsidR="009F4EDC" w:rsidRDefault="00F9706C">
            <w:pPr>
              <w:rPr>
                <w:sz w:val="24"/>
                <w:szCs w:val="24"/>
              </w:rPr>
            </w:pPr>
            <w:r>
              <w:rPr>
                <w:sz w:val="24"/>
                <w:szCs w:val="24"/>
              </w:rPr>
              <w:t>Kirsten McAuliffe</w:t>
            </w:r>
          </w:p>
        </w:tc>
        <w:tc>
          <w:tcPr>
            <w:tcW w:w="5035" w:type="dxa"/>
          </w:tcPr>
          <w:p w14:paraId="445F739F" w14:textId="77777777" w:rsidR="009F4EDC" w:rsidRDefault="00F9706C">
            <w:pPr>
              <w:rPr>
                <w:sz w:val="24"/>
                <w:szCs w:val="24"/>
              </w:rPr>
            </w:pPr>
            <w:r>
              <w:rPr>
                <w:sz w:val="24"/>
                <w:szCs w:val="24"/>
              </w:rPr>
              <w:t>Ashley Moss</w:t>
            </w:r>
          </w:p>
          <w:p w14:paraId="1CE37102" w14:textId="77777777" w:rsidR="009F4EDC" w:rsidRDefault="00F9706C">
            <w:pPr>
              <w:rPr>
                <w:sz w:val="24"/>
                <w:szCs w:val="24"/>
              </w:rPr>
            </w:pPr>
            <w:r>
              <w:rPr>
                <w:sz w:val="24"/>
                <w:szCs w:val="24"/>
              </w:rPr>
              <w:t>Joe Pella</w:t>
            </w:r>
          </w:p>
        </w:tc>
      </w:tr>
    </w:tbl>
    <w:p w14:paraId="4532F109" w14:textId="77777777" w:rsidR="009F4EDC" w:rsidRDefault="009F4EDC">
      <w:pPr>
        <w:rPr>
          <w:sz w:val="24"/>
          <w:szCs w:val="24"/>
        </w:rPr>
      </w:pPr>
    </w:p>
    <w:p w14:paraId="4E55C8E0" w14:textId="77777777" w:rsidR="009F4EDC" w:rsidRDefault="00F9706C">
      <w:pPr>
        <w:rPr>
          <w:sz w:val="24"/>
          <w:szCs w:val="24"/>
        </w:rPr>
      </w:pPr>
      <w:r>
        <w:rPr>
          <w:sz w:val="24"/>
          <w:szCs w:val="24"/>
        </w:rPr>
        <w:t>Meeting Called to order at 7:02 P.M.</w:t>
      </w:r>
    </w:p>
    <w:p w14:paraId="4C0814B6" w14:textId="77777777" w:rsidR="009F4EDC" w:rsidRDefault="009F4EDC">
      <w:pPr>
        <w:rPr>
          <w:sz w:val="24"/>
          <w:szCs w:val="24"/>
        </w:rPr>
      </w:pPr>
    </w:p>
    <w:p w14:paraId="6D0F7410" w14:textId="77777777" w:rsidR="009F4EDC" w:rsidRDefault="00F9706C">
      <w:pPr>
        <w:rPr>
          <w:sz w:val="24"/>
          <w:szCs w:val="24"/>
        </w:rPr>
      </w:pPr>
      <w:r>
        <w:rPr>
          <w:sz w:val="24"/>
          <w:szCs w:val="24"/>
        </w:rPr>
        <w:t>Others Present: John Moss, Roger Moss</w:t>
      </w:r>
    </w:p>
    <w:p w14:paraId="04E483E0" w14:textId="77777777" w:rsidR="009F4EDC" w:rsidRDefault="009F4EDC">
      <w:pPr>
        <w:rPr>
          <w:sz w:val="24"/>
          <w:szCs w:val="24"/>
        </w:rPr>
      </w:pPr>
    </w:p>
    <w:p w14:paraId="4DA3D7CE" w14:textId="77777777" w:rsidR="009F4EDC" w:rsidRDefault="00F9706C">
      <w:pPr>
        <w:rPr>
          <w:sz w:val="24"/>
          <w:szCs w:val="24"/>
        </w:rPr>
      </w:pPr>
      <w:r>
        <w:rPr>
          <w:sz w:val="24"/>
          <w:szCs w:val="24"/>
        </w:rPr>
        <w:t xml:space="preserve">Open meetings act posted on the wall. </w:t>
      </w:r>
    </w:p>
    <w:p w14:paraId="219AD2DA" w14:textId="77777777" w:rsidR="009F4EDC" w:rsidRDefault="009F4EDC">
      <w:pPr>
        <w:rPr>
          <w:sz w:val="24"/>
          <w:szCs w:val="24"/>
        </w:rPr>
      </w:pPr>
    </w:p>
    <w:p w14:paraId="4B97C6F1" w14:textId="77777777" w:rsidR="009F4EDC" w:rsidRDefault="00F9706C">
      <w:pPr>
        <w:rPr>
          <w:sz w:val="24"/>
          <w:szCs w:val="24"/>
        </w:rPr>
      </w:pPr>
      <w:r>
        <w:rPr>
          <w:sz w:val="24"/>
          <w:szCs w:val="24"/>
        </w:rPr>
        <w:t>Pledge of Allegiance led by Gordon.</w:t>
      </w:r>
    </w:p>
    <w:p w14:paraId="18B7EBE9" w14:textId="77777777" w:rsidR="009F4EDC" w:rsidRDefault="009F4EDC">
      <w:pPr>
        <w:rPr>
          <w:sz w:val="24"/>
          <w:szCs w:val="24"/>
        </w:rPr>
      </w:pPr>
    </w:p>
    <w:p w14:paraId="62E213BF" w14:textId="77777777" w:rsidR="009F4EDC" w:rsidRDefault="00F9706C">
      <w:pPr>
        <w:rPr>
          <w:sz w:val="24"/>
          <w:szCs w:val="24"/>
        </w:rPr>
      </w:pPr>
      <w:r>
        <w:rPr>
          <w:sz w:val="24"/>
          <w:szCs w:val="24"/>
        </w:rPr>
        <w:t>No public comment.</w:t>
      </w:r>
    </w:p>
    <w:p w14:paraId="161C78E1" w14:textId="77777777" w:rsidR="009F4EDC" w:rsidRDefault="009F4EDC">
      <w:pPr>
        <w:rPr>
          <w:sz w:val="24"/>
          <w:szCs w:val="24"/>
        </w:rPr>
      </w:pPr>
    </w:p>
    <w:p w14:paraId="5D561831" w14:textId="77777777" w:rsidR="009F4EDC" w:rsidRDefault="00F9706C">
      <w:pPr>
        <w:rPr>
          <w:sz w:val="24"/>
          <w:szCs w:val="24"/>
        </w:rPr>
      </w:pPr>
      <w:r>
        <w:rPr>
          <w:sz w:val="24"/>
          <w:szCs w:val="24"/>
        </w:rPr>
        <w:t>Discussion of ordinance 2021-5 an ordinance of the Board of Trustees of the Village of Sterling, Nebraska, amending the zoning ordinance of the Village of Sterling, Nebraska to provide for car washes to be a permitted use in downtown commercial district.</w:t>
      </w:r>
    </w:p>
    <w:p w14:paraId="4AEB0271" w14:textId="77777777" w:rsidR="009F4EDC" w:rsidRDefault="009F4EDC">
      <w:pPr>
        <w:rPr>
          <w:sz w:val="24"/>
          <w:szCs w:val="24"/>
        </w:rPr>
      </w:pPr>
    </w:p>
    <w:p w14:paraId="34C97F72" w14:textId="77777777" w:rsidR="009F4EDC" w:rsidRDefault="00F9706C">
      <w:pPr>
        <w:rPr>
          <w:sz w:val="24"/>
          <w:szCs w:val="24"/>
        </w:rPr>
      </w:pPr>
      <w:r>
        <w:rPr>
          <w:sz w:val="24"/>
          <w:szCs w:val="24"/>
        </w:rPr>
        <w:t>Discussion of Ordinance of 2021-6 an ordinance of the Board of Trustees of the Village of Sterling, Nebraska to provide that all fees charged by the village for any zoning or subdivision related action may be changed, set, modified, or established by resol</w:t>
      </w:r>
      <w:r>
        <w:rPr>
          <w:sz w:val="24"/>
          <w:szCs w:val="24"/>
        </w:rPr>
        <w:t>ution.</w:t>
      </w:r>
    </w:p>
    <w:p w14:paraId="312AFC73" w14:textId="77777777" w:rsidR="009F4EDC" w:rsidRDefault="009F4EDC">
      <w:pPr>
        <w:rPr>
          <w:sz w:val="24"/>
          <w:szCs w:val="24"/>
        </w:rPr>
      </w:pPr>
    </w:p>
    <w:p w14:paraId="59239EEB" w14:textId="23410A92" w:rsidR="009F4EDC" w:rsidRDefault="00F9706C">
      <w:pPr>
        <w:rPr>
          <w:sz w:val="24"/>
          <w:szCs w:val="24"/>
        </w:rPr>
      </w:pPr>
      <w:r>
        <w:rPr>
          <w:sz w:val="24"/>
          <w:szCs w:val="24"/>
        </w:rPr>
        <w:t>McAuliffe motioned to adjourn the hearing at 7:10</w:t>
      </w:r>
      <w:r>
        <w:rPr>
          <w:sz w:val="24"/>
          <w:szCs w:val="24"/>
        </w:rPr>
        <w:t xml:space="preserve"> Seconded by Heusman.  Vote all yeas. Motion Carried. </w:t>
      </w:r>
    </w:p>
    <w:p w14:paraId="469480BA" w14:textId="77777777" w:rsidR="009F4EDC" w:rsidRDefault="009F4EDC">
      <w:pPr>
        <w:rPr>
          <w:sz w:val="24"/>
          <w:szCs w:val="24"/>
        </w:rPr>
      </w:pPr>
    </w:p>
    <w:sectPr w:rsidR="009F4E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onsolas">
    <w:panose1 w:val="020B0609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EDC"/>
    <w:rsid w:val="009F4EDC"/>
    <w:rsid w:val="00F9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8C64"/>
  <w15:docId w15:val="{E628147D-5759-458D-990B-CF309A8F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semiHidden/>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semiHidden/>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cnuA/7cVtNIVGKXBsuXivBMA4g==">AMUW2mVWksLT171C9+bPiWwsTgYstELMbn2QnIGRiQ29M6FNb7YnimyzNlV2wxm675HutPd5psxMxAme62IyMoflOFpuxiByjcsRA6RiTuztVZMGBiO2px0=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Zoning</dc:creator>
  <cp:lastModifiedBy>Samantha Gordon</cp:lastModifiedBy>
  <cp:revision>2</cp:revision>
  <dcterms:created xsi:type="dcterms:W3CDTF">2021-12-03T16:14:00Z</dcterms:created>
  <dcterms:modified xsi:type="dcterms:W3CDTF">2021-12-03T16:14:00Z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